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000000" w:space="0" w:sz="6" w:val="single"/>
          <w:right w:color="auto" w:space="0" w:sz="0" w:val="none"/>
        </w:pBdr>
        <w:shd w:fill="ffffff" w:val="clear"/>
        <w:spacing w:after="40" w:lineRule="auto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46"/>
          <w:szCs w:val="46"/>
          <w:rtl w:val="0"/>
        </w:rPr>
        <w:t xml:space="preserve">Jack O’Neill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6"/>
          <w:szCs w:val="4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46"/>
          <w:szCs w:val="46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46"/>
          <w:szCs w:val="46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Colorado Springs, CO · 555-867-1234 · </w:t>
      </w:r>
      <w:r w:rsidDel="00000000" w:rsidR="00000000" w:rsidRPr="00000000">
        <w:rPr>
          <w:rFonts w:ascii="Calibri" w:cs="Calibri" w:eastAsia="Calibri" w:hAnsi="Calibri"/>
          <w:color w:val="467886"/>
          <w:sz w:val="20"/>
          <w:szCs w:val="20"/>
          <w:u w:val="single"/>
          <w:rtl w:val="0"/>
        </w:rPr>
        <w:t xml:space="preserve">coljack@stargate.com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u w:val="single"/>
          <w:rtl w:val="0"/>
        </w:rPr>
        <w:t xml:space="preserve">Education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Rutgers University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New Brunswick, NJ</w:t>
        <w:tab/>
        <w:tab/>
        <w:tab/>
        <w:tab/>
        <w:t xml:space="preserve">      Anticipated Graduation: May 2028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BA, English; Minor in Psychology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GPA 4.0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Relevant Coursework: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Virtual Team Dynamics, Communication Theory, Social Responsibility &amp; Community Wellness, Leadership in Digital Contexts, Conflict Negotiation and Resolution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6"/>
          <w:szCs w:val="26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u w:val="single"/>
          <w:rtl w:val="0"/>
        </w:rPr>
        <w:t xml:space="preserve">Publications</w:t>
      </w:r>
      <w:r w:rsidDel="00000000" w:rsidR="00000000" w:rsidRPr="00000000">
        <w:rPr>
          <w:rFonts w:ascii="Calibri" w:cs="Calibri" w:eastAsia="Calibri" w:hAnsi="Calibri"/>
          <w:sz w:val="26"/>
          <w:szCs w:val="26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“Eye on AI: Artificial Intelligence in the Modern Collegiate Experience” –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College &amp; University Monthly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January 2026 (co-wrote with Professor Alvin K. Smith)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“Achieving a Safe Campus for All” –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Rutgers Magazine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April 2025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“A Study in Scarlet” –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Rutgers Magazine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December 2024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“Knight Time?” –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The Daily Targum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April 2023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“Where Am I? A First-Year’s Perspective” –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The Daily Targum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October 2022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6"/>
          <w:szCs w:val="26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u w:val="single"/>
          <w:rtl w:val="0"/>
        </w:rPr>
        <w:t xml:space="preserve">Honors and Awards</w:t>
      </w:r>
      <w:r w:rsidDel="00000000" w:rsidR="00000000" w:rsidRPr="00000000">
        <w:rPr>
          <w:rFonts w:ascii="Calibri" w:cs="Calibri" w:eastAsia="Calibri" w:hAnsi="Calibri"/>
          <w:sz w:val="26"/>
          <w:szCs w:val="26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Dean’s List all semesters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English Department High Achieving Students List – 2024, 2025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Recipient of George Hammon Memorial Scholarship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3">
      <w:pPr>
        <w:numPr>
          <w:ilvl w:val="0"/>
          <w:numId w:val="1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Given to students who achieve a 4.0 GPA all four years of college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First Place Award at Amateur Playwriting Symposium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5">
      <w:pPr>
        <w:numPr>
          <w:ilvl w:val="0"/>
          <w:numId w:val="1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Participants were given a topic and had 24 hours to write a five-minute short film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6"/>
          <w:szCs w:val="26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u w:val="single"/>
          <w:rtl w:val="0"/>
        </w:rPr>
        <w:t xml:space="preserve">Professional Experience</w:t>
      </w:r>
      <w:r w:rsidDel="00000000" w:rsidR="00000000" w:rsidRPr="00000000">
        <w:rPr>
          <w:rFonts w:ascii="Calibri" w:cs="Calibri" w:eastAsia="Calibri" w:hAnsi="Calibri"/>
          <w:sz w:val="26"/>
          <w:szCs w:val="26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CVS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Edison, NJ</w:t>
        <w:tab/>
        <w:tab/>
        <w:tab/>
        <w:tab/>
        <w:tab/>
        <w:tab/>
        <w:tab/>
        <w:tab/>
        <w:t xml:space="preserve">         Summers 2022, 2023, 2024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Cashier/Customer Service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Processed over 150 daily Point-of-Sale (POS) transactions with 99% accuracy rating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A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Curated rotating seasonal displays, contributing to a 15% increase in cross-sell revenue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B">
      <w:pPr>
        <w:numPr>
          <w:ilvl w:val="0"/>
          <w:numId w:val="2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Resolved 20+ daily customer conflicts, maintaining a 95% positive customer satisfaction rating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6"/>
          <w:szCs w:val="26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u w:val="single"/>
          <w:rtl w:val="0"/>
        </w:rPr>
        <w:t xml:space="preserve">Extracurriculars</w:t>
      </w:r>
      <w:r w:rsidDel="00000000" w:rsidR="00000000" w:rsidRPr="00000000">
        <w:rPr>
          <w:rFonts w:ascii="Calibri" w:cs="Calibri" w:eastAsia="Calibri" w:hAnsi="Calibri"/>
          <w:sz w:val="26"/>
          <w:szCs w:val="26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Intramural Basketball – member/player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90.3 The Core – hosted weekly radio show (sports news and interviews)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Graphic Design Club – elected Vice President for ’23 – ‘24 academic year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Rutgers Film Club – directed and edited four student films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6"/>
          <w:szCs w:val="26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u w:val="single"/>
          <w:rtl w:val="0"/>
        </w:rPr>
        <w:t xml:space="preserve">Relevant Skills</w:t>
      </w:r>
      <w:r w:rsidDel="00000000" w:rsidR="00000000" w:rsidRPr="00000000">
        <w:rPr>
          <w:rFonts w:ascii="Calibri" w:cs="Calibri" w:eastAsia="Calibri" w:hAnsi="Calibri"/>
          <w:sz w:val="26"/>
          <w:szCs w:val="26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Screenwriting, editing, graphic design, video editing, research, customer service, hospitality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Software: Photoshop, Adobe Premiere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rPr>
          <w:sz w:val="20"/>
          <w:szCs w:val="20"/>
          <w:shd w:fill="c6c6c6" w:val="clear"/>
        </w:rPr>
      </w:pPr>
      <w:r w:rsidDel="00000000" w:rsidR="00000000" w:rsidRPr="00000000">
        <w:rPr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Calibri" w:cs="Calibri" w:eastAsia="Calibri" w:hAnsi="Calibri"/>
          <w:sz w:val="38"/>
          <w:szCs w:val="38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8"/>
          <w:szCs w:val="38"/>
          <w:rtl w:val="0"/>
        </w:rPr>
        <w:t xml:space="preserve">Jack Sparrow</w:t>
      </w:r>
      <w:r w:rsidDel="00000000" w:rsidR="00000000" w:rsidRPr="00000000">
        <w:rPr>
          <w:rFonts w:ascii="Calibri" w:cs="Calibri" w:eastAsia="Calibri" w:hAnsi="Calibri"/>
          <w:sz w:val="38"/>
          <w:szCs w:val="38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Tortuga, NJ • captain@blackpearl.com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555-867-5309 • linkedin.com/in/jsparrow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000000" w:space="0" w:sz="6" w:val="single"/>
          <w:right w:color="auto" w:space="0" w:sz="0" w:val="none"/>
        </w:pBdr>
        <w:shd w:fill="ffffff" w:val="clear"/>
        <w:spacing w:after="40" w:lineRule="auto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PROFESSIONAL SUMMARY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40" w:lineRule="auto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Recent Rutgers graduate with extensive interpersonal communications experience seeking a career in the Arts. Academic studies include general psychology, social psychology, quantitative methods, team dynamics, intercultural communication, and public speaking. Arts/Theater experience includes the Livingston Theater Company, College Ave Players, and Cabaret Theater.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000000" w:space="0" w:sz="6" w:val="single"/>
          <w:right w:color="auto" w:space="0" w:sz="0" w:val="none"/>
        </w:pBdr>
        <w:shd w:fill="ffffff" w:val="clear"/>
        <w:spacing w:after="40" w:lineRule="auto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EDUCATION 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40" w:lineRule="auto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Rutgers, The State University of New Jersey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New Brunswick, NJ </w:t>
        <w:tab/>
        <w:tab/>
        <w:t xml:space="preserve">      </w:t>
        <w:tab/>
        <w:t xml:space="preserve">           May 2026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BA, Communication; Minor in Psychology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000000" w:space="0" w:sz="6" w:val="single"/>
          <w:right w:color="auto" w:space="0" w:sz="0" w:val="none"/>
        </w:pBdr>
        <w:shd w:fill="ffffff" w:val="clear"/>
        <w:spacing w:after="40" w:lineRule="auto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000000" w:space="0" w:sz="6" w:val="single"/>
          <w:right w:color="auto" w:space="0" w:sz="0" w:val="none"/>
        </w:pBdr>
        <w:shd w:fill="ffffff" w:val="clear"/>
        <w:spacing w:after="40" w:before="40" w:lineRule="auto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RELEVANT SKILLS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Customer Service </w:t>
      </w: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Theater Manager </w:t>
      </w: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Excel </w:t>
      </w: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PowerPoint </w:t>
      </w:r>
      <w:r w:rsidDel="00000000" w:rsidR="00000000" w:rsidRPr="00000000">
        <w:rPr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Performing Arts (singing, dancing, acting)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Languages: Spanish (fluent), German (conversational)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000000" w:space="0" w:sz="6" w:val="single"/>
          <w:right w:color="auto" w:space="0" w:sz="0" w:val="none"/>
        </w:pBdr>
        <w:shd w:fill="ffffff" w:val="clear"/>
        <w:spacing w:after="40" w:lineRule="auto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RELEVANT EXPERIENCE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40" w:lineRule="auto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South Jersey Playhouse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Colts Neck, NJ</w:t>
        <w:tab/>
        <w:tab/>
        <w:tab/>
        <w:tab/>
        <w:t xml:space="preserve">        </w:t>
        <w:tab/>
        <w:tab/>
        <w:t xml:space="preserve">        Sept 2025 - present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Box Office Associate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Greeted patrons and processed ticket transactions (400+ daily) using Theater Manager 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A">
      <w:pPr>
        <w:numPr>
          <w:ilvl w:val="0"/>
          <w:numId w:val="1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Educated patrons on the benefits of Season Subscriptions (YoY renewal rate of 96%, signed up 78 new season subscribers as of May ’26)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Opened and closed Box Office every shift; reconciled registers, counted cash, prepared deposits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Elliott Taubenslag Theater,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East Brunswick, NJ</w:t>
        <w:tab/>
        <w:tab/>
        <w:tab/>
        <w:tab/>
        <w:tab/>
        <w:t xml:space="preserve"> Sept 2024 – May 2025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Front of House Manager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3F">
      <w:pPr>
        <w:numPr>
          <w:ilvl w:val="0"/>
          <w:numId w:val="2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Greeted patrons (600+ per performance)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Supervised team of twelve FOH Attendants; scheduled FOH Attendants for each performance, hired/trained new Attendants as needed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1">
      <w:pPr>
        <w:numPr>
          <w:ilvl w:val="0"/>
          <w:numId w:val="2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Answered questions and attended to patron needs (accessible entrances, seating issues)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000000" w:space="0" w:sz="6" w:val="single"/>
          <w:right w:color="auto" w:space="0" w:sz="0" w:val="none"/>
        </w:pBdr>
        <w:shd w:fill="ffffff" w:val="clear"/>
        <w:spacing w:after="40" w:lineRule="auto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OTHER EXPERIENCE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40" w:lineRule="auto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Rutgers Psychology Department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New Brunswick, NJ</w:t>
        <w:tab/>
        <w:tab/>
        <w:t xml:space="preserve">                     September 2024 - present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  <w:shd w:fill="c6c6c6" w:val="clear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Office Intern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Created shared calendar between Faculty, Staff, and Student Interns to make meeting scheduling faster and easier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7">
      <w:pPr>
        <w:numPr>
          <w:ilvl w:val="0"/>
          <w:numId w:val="1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Called recent alums to confirm employment status (500+ each semester), updated spreadsheet with accurate information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8">
      <w:pPr>
        <w:numPr>
          <w:ilvl w:val="0"/>
          <w:numId w:val="1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Assisted in planning yearly Department Picnic; booked local bands, created food budget, collaborated with Rutgers Facilities on site preparation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9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Prepared End of Year PowerPoint presentation highlighting departmental successes and pain points</w:t>
      </w:r>
      <w:r w:rsidDel="00000000" w:rsidR="00000000" w:rsidRPr="00000000">
        <w:rPr>
          <w:rFonts w:ascii="Calibri" w:cs="Calibri" w:eastAsia="Calibri" w:hAnsi="Calibri"/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rPr>
          <w:sz w:val="20"/>
          <w:szCs w:val="20"/>
          <w:shd w:fill="c6c6c6" w:val="clear"/>
        </w:rPr>
      </w:pPr>
      <w:r w:rsidDel="00000000" w:rsidR="00000000" w:rsidRPr="00000000">
        <w:rPr>
          <w:sz w:val="20"/>
          <w:szCs w:val="20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Calibri" w:cs="Calibri" w:eastAsia="Calibri" w:hAnsi="Calibri"/>
          <w:sz w:val="38"/>
          <w:szCs w:val="3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8"/>
          <w:szCs w:val="38"/>
          <w:rtl w:val="0"/>
        </w:rPr>
        <w:t xml:space="preserve">Jason Todd</w:t>
      </w:r>
      <w:r w:rsidDel="00000000" w:rsidR="00000000" w:rsidRPr="00000000">
        <w:rPr>
          <w:rFonts w:ascii="Calibri" w:cs="Calibri" w:eastAsia="Calibri" w:hAnsi="Calibri"/>
          <w:sz w:val="38"/>
          <w:szCs w:val="38"/>
          <w:rtl w:val="0"/>
        </w:rPr>
        <w:t xml:space="preserve"> 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Gotham City, NY • jtodd@marvel.com • 555-867-5309 • linkedin.com/in/jtodd123 </w:t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EDUCATION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Rutgers, The State University of New Jersey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New Brunswick, NJ </w:t>
        <w:tab/>
        <w:t xml:space="preserve">Anticipated Graduation: May 2028 </w:t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BA, Communication; Minor in Creative Writing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Relevant Coursework: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Virtual Team Dynamics, Communication Theory, Social Responsibility &amp; Community Wellness, Leadership in Digital Contexts, Conflict Negotiation and Resolution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Honors and Awards: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Dean’s List all semesters, Bruce Wayne Entrepreneurial Scholarship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000000" w:space="0" w:sz="6" w:val="single"/>
          <w:right w:color="auto" w:space="0" w:sz="0" w:val="none"/>
          <w:between w:color="auto" w:space="0" w:sz="0" w:val="none"/>
        </w:pBdr>
        <w:shd w:fill="ffffff" w:val="clear"/>
        <w:spacing w:after="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RELEVANT EXPERIENCE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Stark Industries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New York, NY</w:t>
        <w:tab/>
        <w:tab/>
        <w:tab/>
        <w:tab/>
        <w:tab/>
        <w:t xml:space="preserve">        </w:t>
        <w:tab/>
        <w:tab/>
        <w:t xml:space="preserve">            Sept 2025 - present </w:t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Media and Events Intern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Assisted in planning the 9th Annual Media Career Summit; contacted 59 participants from previous year, achieved 96% return rate </w:t>
      </w:r>
    </w:p>
    <w:p w:rsidR="00000000" w:rsidDel="00000000" w:rsidP="00000000" w:rsidRDefault="00000000" w:rsidRPr="00000000" w14:paraId="00000058">
      <w:pPr>
        <w:numPr>
          <w:ilvl w:val="0"/>
          <w:numId w:val="2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Used Google Calendar to sync Executive Calendar (8 individuals) and Participant Calendar (19 individuals) to find the best meeting times </w:t>
      </w:r>
    </w:p>
    <w:p w:rsidR="00000000" w:rsidDel="00000000" w:rsidP="00000000" w:rsidRDefault="00000000" w:rsidRPr="00000000" w14:paraId="00000059">
      <w:pPr>
        <w:numPr>
          <w:ilvl w:val="0"/>
          <w:numId w:val="2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Created Instagram and Facebook posts advertising the Summit and encouraging attendance;   increased registrants by 18% from previous year 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Career Exploration and Success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New Brunswick, NJ</w:t>
        <w:tab/>
        <w:tab/>
        <w:tab/>
        <w:tab/>
        <w:t xml:space="preserve">                       Sept 2024 – May 2025 </w:t>
      </w:r>
    </w:p>
    <w:p w:rsidR="00000000" w:rsidDel="00000000" w:rsidP="00000000" w:rsidRDefault="00000000" w:rsidRPr="00000000" w14:paraId="0000005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Operations Manager 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Support the Career Exploration and Success (CES) office by mentoring Customer Relations Interns and ensuring high-quality service for students, employers, and deans. </w:t>
      </w:r>
    </w:p>
    <w:p w:rsidR="00000000" w:rsidDel="00000000" w:rsidP="00000000" w:rsidRDefault="00000000" w:rsidRPr="00000000" w14:paraId="0000005E">
      <w:pPr>
        <w:numPr>
          <w:ilvl w:val="0"/>
          <w:numId w:val="1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Train new interns on office operations (student check-in, Handshake appointments, daily tasks)  </w:t>
      </w:r>
    </w:p>
    <w:p w:rsidR="00000000" w:rsidDel="00000000" w:rsidP="00000000" w:rsidRDefault="00000000" w:rsidRPr="00000000" w14:paraId="0000005F">
      <w:pPr>
        <w:numPr>
          <w:ilvl w:val="0"/>
          <w:numId w:val="2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Take phone calls and welcome walk-ins; maintain professional communication standards; follow up on inquiries within one business day  </w:t>
      </w:r>
    </w:p>
    <w:p w:rsidR="00000000" w:rsidDel="00000000" w:rsidP="00000000" w:rsidRDefault="00000000" w:rsidRPr="00000000" w14:paraId="00000060">
      <w:pPr>
        <w:numPr>
          <w:ilvl w:val="0"/>
          <w:numId w:val="1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Collaborate with CES Operations Team on projects like data cleanup, inventory tracking, and system updates within internal 46 platform.  </w:t>
      </w:r>
    </w:p>
    <w:p w:rsidR="00000000" w:rsidDel="00000000" w:rsidP="00000000" w:rsidRDefault="00000000" w:rsidRPr="00000000" w14:paraId="00000061">
      <w:pPr>
        <w:numPr>
          <w:ilvl w:val="0"/>
          <w:numId w:val="2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Attend biweekly meetings with graduate coordinators to provide updates and help improve office communication and workflow. </w:t>
      </w:r>
    </w:p>
    <w:p w:rsidR="00000000" w:rsidDel="00000000" w:rsidP="00000000" w:rsidRDefault="00000000" w:rsidRPr="00000000" w14:paraId="0000006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3">
      <w:pPr>
        <w:pBdr>
          <w:top w:color="auto" w:space="0" w:sz="0" w:val="none"/>
          <w:left w:color="auto" w:space="0" w:sz="0" w:val="none"/>
          <w:bottom w:color="000000" w:space="0" w:sz="6" w:val="single"/>
          <w:right w:color="auto" w:space="0" w:sz="0" w:val="none"/>
          <w:between w:color="auto" w:space="0" w:sz="0" w:val="none"/>
        </w:pBdr>
        <w:shd w:fill="ffffff" w:val="clear"/>
        <w:spacing w:after="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OTHER EXPERIENCE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CVS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Edison, NJ</w:t>
        <w:tab/>
        <w:tab/>
        <w:tab/>
        <w:tab/>
        <w:tab/>
        <w:tab/>
        <w:tab/>
        <w:tab/>
        <w:t xml:space="preserve">    Summers 2022, 2023, 2024 </w:t>
      </w:r>
    </w:p>
    <w:p w:rsidR="00000000" w:rsidDel="00000000" w:rsidP="00000000" w:rsidRDefault="00000000" w:rsidRPr="00000000" w14:paraId="0000006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Cashier/Customer Service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6">
      <w:pPr>
        <w:numPr>
          <w:ilvl w:val="0"/>
          <w:numId w:val="7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Processed over 150 daily Point-of-Sale (POS) transactions with 99% accuracy rating  </w:t>
      </w:r>
    </w:p>
    <w:p w:rsidR="00000000" w:rsidDel="00000000" w:rsidP="00000000" w:rsidRDefault="00000000" w:rsidRPr="00000000" w14:paraId="00000067">
      <w:pPr>
        <w:numPr>
          <w:ilvl w:val="0"/>
          <w:numId w:val="1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Curated rotating seasonal displays, contributing to a 15% increase in cross-sell revenue 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08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Resolved 20+ daily customer conflicts, maintaining a 95% positive customer satisfaction rating. </w:t>
      </w:r>
    </w:p>
    <w:p w:rsidR="00000000" w:rsidDel="00000000" w:rsidP="00000000" w:rsidRDefault="00000000" w:rsidRPr="00000000" w14:paraId="0000006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A">
      <w:pPr>
        <w:pBdr>
          <w:top w:color="auto" w:space="0" w:sz="0" w:val="none"/>
          <w:left w:color="auto" w:space="0" w:sz="0" w:val="none"/>
          <w:bottom w:color="000000" w:space="0" w:sz="6" w:val="single"/>
          <w:right w:color="auto" w:space="0" w:sz="0" w:val="none"/>
          <w:between w:color="auto" w:space="0" w:sz="0" w:val="none"/>
        </w:pBdr>
        <w:shd w:fill="ffffff" w:val="clear"/>
        <w:spacing w:after="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VOLUNTEER AND LEADERSHIP EXPERIENCE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President of Delta Sigma Omega Fraternity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– oversaw expansion; increased recruitment by 20% </w:t>
      </w:r>
    </w:p>
    <w:p w:rsidR="00000000" w:rsidDel="00000000" w:rsidP="00000000" w:rsidRDefault="00000000" w:rsidRPr="00000000" w14:paraId="0000006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RU Ultimate Frisbee Club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– co-founded student organization, organized games and championship series </w:t>
      </w:r>
    </w:p>
    <w:p w:rsidR="00000000" w:rsidDel="00000000" w:rsidP="00000000" w:rsidRDefault="00000000" w:rsidRPr="00000000" w14:paraId="0000006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Cook/Douglas Theater Company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– performer in three musicals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b w:val="0"/>
        <w:bCs w:val="0"/>
        <w:i w:val="0"/>
        <w:iCs w:val="0"/>
        <w:smallCaps w:val="0"/>
        <w:color w:val="000000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